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3F08C" w14:textId="77777777" w:rsidR="007C62AF" w:rsidRDefault="00DF0F5C" w:rsidP="00D66608">
      <w:pPr>
        <w:pStyle w:val="Title"/>
        <w:jc w:val="center"/>
      </w:pPr>
      <w:r>
        <w:t>Young Somerset's Commitment to Tackling Youth Unemployment</w:t>
      </w:r>
    </w:p>
    <w:p w14:paraId="105FF8DD" w14:textId="77777777" w:rsidR="007C62AF" w:rsidRDefault="00DF0F5C">
      <w:pPr>
        <w:spacing w:after="280"/>
      </w:pPr>
      <w:r>
        <w:rPr>
          <w:b/>
          <w:color w:val="5C5C5C"/>
          <w:sz w:val="23"/>
        </w:rPr>
        <w:t>Position Statement</w:t>
      </w:r>
    </w:p>
    <w:tbl>
      <w:tblPr>
        <w:tblW w:w="0" w:type="auto"/>
        <w:tblLayout w:type="fixed"/>
        <w:tblLook w:val="04A0" w:firstRow="1" w:lastRow="0" w:firstColumn="1" w:lastColumn="0" w:noHBand="0" w:noVBand="1"/>
      </w:tblPr>
      <w:tblGrid>
        <w:gridCol w:w="9792"/>
      </w:tblGrid>
      <w:tr w:rsidR="007C62AF" w14:paraId="05C809B2" w14:textId="77777777">
        <w:tc>
          <w:tcPr>
            <w:tcW w:w="9792" w:type="dxa"/>
            <w:shd w:val="clear" w:color="auto" w:fill="EAF3F4"/>
            <w:tcMar>
              <w:top w:w="180" w:type="dxa"/>
              <w:left w:w="220" w:type="dxa"/>
              <w:bottom w:w="180" w:type="dxa"/>
              <w:right w:w="220" w:type="dxa"/>
            </w:tcMar>
            <w:vAlign w:val="center"/>
          </w:tcPr>
          <w:p w14:paraId="4CDAED22" w14:textId="77777777" w:rsidR="007C62AF" w:rsidRDefault="00DF0F5C" w:rsidP="000D0D50">
            <w:pPr>
              <w:spacing w:after="0"/>
              <w:jc w:val="center"/>
            </w:pPr>
            <w:r>
              <w:rPr>
                <w:b/>
                <w:color w:val="1E4D5A"/>
                <w:sz w:val="22"/>
              </w:rPr>
              <w:t>Our ambition is for every young person in Somerset to have the opportunity to build a fulfilling future through meaningful, fair and sustainable employment.</w:t>
            </w:r>
          </w:p>
        </w:tc>
      </w:tr>
    </w:tbl>
    <w:p w14:paraId="6628AB0F" w14:textId="77777777" w:rsidR="007C62AF" w:rsidRDefault="007C62AF"/>
    <w:p w14:paraId="41373D89" w14:textId="6491B4D9" w:rsidR="007C62AF" w:rsidRDefault="00DF0F5C" w:rsidP="00D66608">
      <w:pPr>
        <w:jc w:val="both"/>
      </w:pPr>
      <w:r>
        <w:t xml:space="preserve">At Young Somerset, we recognise that young people can face significant barriers when entering and progressing within the workforce. We are committed to playing an active role in tackling youth unemployment across Somerset, both through the support </w:t>
      </w:r>
      <w:proofErr w:type="spellStart"/>
      <w:r>
        <w:t>programmes</w:t>
      </w:r>
      <w:proofErr w:type="spellEnd"/>
      <w:r>
        <w:t xml:space="preserve"> we deliver</w:t>
      </w:r>
      <w:r w:rsidR="002C1332">
        <w:t xml:space="preserve"> </w:t>
      </w:r>
      <w:r w:rsidR="00425CB5">
        <w:t xml:space="preserve"> </w:t>
      </w:r>
      <w:r>
        <w:t xml:space="preserve"> and</w:t>
      </w:r>
      <w:r>
        <w:t xml:space="preserve"> through the example we set as an employer.</w:t>
      </w:r>
    </w:p>
    <w:p w14:paraId="7F407780" w14:textId="77777777" w:rsidR="007C62AF" w:rsidRDefault="00DF0F5C" w:rsidP="00D66608">
      <w:pPr>
        <w:jc w:val="both"/>
      </w:pPr>
      <w:r>
        <w:t>Our commitment starts with the way we recruit, employ and develop our own workforce. We actively encourage applications from young people and aim to create accessible routes into employment. We recognise that early employment experiences can shape confidence, wellbeing and future career prospects, and we strive to make every stage of recruitment and employment supportive, inclusive and fair.</w:t>
      </w:r>
    </w:p>
    <w:p w14:paraId="67355552" w14:textId="77777777" w:rsidR="007C62AF" w:rsidRDefault="00DF0F5C">
      <w:pPr>
        <w:pStyle w:val="Heading1"/>
      </w:pPr>
      <w:r>
        <w:t>Our Commitment</w:t>
      </w:r>
    </w:p>
    <w:p w14:paraId="04171351" w14:textId="77777777" w:rsidR="007C62AF" w:rsidRDefault="00DF0F5C" w:rsidP="00D66608">
      <w:pPr>
        <w:pStyle w:val="ListBullet"/>
        <w:spacing w:after="80"/>
        <w:ind w:hanging="259"/>
        <w:jc w:val="both"/>
      </w:pPr>
      <w:r>
        <w:rPr>
          <w:b/>
        </w:rPr>
        <w:t>Actively recruiting young people</w:t>
      </w:r>
      <w:r>
        <w:t>, wherever possible, creat</w:t>
      </w:r>
      <w:r>
        <w:t>ing opportunities for them to begin and develop their careers.</w:t>
      </w:r>
    </w:p>
    <w:p w14:paraId="044CCCD1" w14:textId="77777777" w:rsidR="007C62AF" w:rsidRDefault="00DF0F5C" w:rsidP="00D66608">
      <w:pPr>
        <w:pStyle w:val="ListBullet"/>
        <w:spacing w:after="80"/>
        <w:ind w:hanging="259"/>
        <w:jc w:val="both"/>
      </w:pPr>
      <w:r>
        <w:rPr>
          <w:b/>
        </w:rPr>
        <w:t>Offering apprenticeships and other early career opportunities</w:t>
      </w:r>
      <w:r>
        <w:t>, where possible, creating structured and supported routes into meaningful employment.</w:t>
      </w:r>
    </w:p>
    <w:p w14:paraId="115A1EDB" w14:textId="77777777" w:rsidR="007C62AF" w:rsidRDefault="00DF0F5C" w:rsidP="00D66608">
      <w:pPr>
        <w:pStyle w:val="ListBullet"/>
        <w:spacing w:after="80"/>
        <w:ind w:hanging="259"/>
        <w:jc w:val="both"/>
      </w:pPr>
      <w:r>
        <w:rPr>
          <w:b/>
        </w:rPr>
        <w:t>Providing constructive feedback to every unsuccessful applicant</w:t>
      </w:r>
      <w:r>
        <w:t>, helping young people learn from the recruitment process and improve their chances of success in future applications.</w:t>
      </w:r>
    </w:p>
    <w:p w14:paraId="495E827D" w14:textId="77777777" w:rsidR="007C62AF" w:rsidRDefault="00DF0F5C" w:rsidP="00D66608">
      <w:pPr>
        <w:pStyle w:val="ListBullet"/>
        <w:spacing w:after="80"/>
        <w:ind w:hanging="259"/>
        <w:jc w:val="both"/>
      </w:pPr>
      <w:r>
        <w:rPr>
          <w:b/>
        </w:rPr>
        <w:t>Paying the Real Living Wage</w:t>
      </w:r>
      <w:r>
        <w:t>, ensuring that young people are fairly rewarded for their work and can build financially su</w:t>
      </w:r>
      <w:r>
        <w:t>stainable futures.</w:t>
      </w:r>
    </w:p>
    <w:p w14:paraId="49C0C176" w14:textId="77777777" w:rsidR="007C62AF" w:rsidRDefault="00DF0F5C" w:rsidP="00D66608">
      <w:pPr>
        <w:pStyle w:val="ListBullet"/>
        <w:spacing w:after="80"/>
        <w:ind w:hanging="259"/>
        <w:jc w:val="both"/>
      </w:pPr>
      <w:r>
        <w:rPr>
          <w:b/>
        </w:rPr>
        <w:t>Offering meaningful work experience opportunities</w:t>
      </w:r>
      <w:r>
        <w:t>, enabling young people to gain valuable skills, confidence and insight into the workplace.</w:t>
      </w:r>
    </w:p>
    <w:p w14:paraId="02CAB3B9" w14:textId="77777777" w:rsidR="007C62AF" w:rsidRDefault="00DF0F5C" w:rsidP="00D66608">
      <w:pPr>
        <w:pStyle w:val="ListBullet"/>
        <w:spacing w:after="80"/>
        <w:ind w:hanging="259"/>
        <w:jc w:val="both"/>
      </w:pPr>
      <w:r>
        <w:rPr>
          <w:b/>
        </w:rPr>
        <w:t>Guaranteeing access to further training and professional development for every post</w:t>
      </w:r>
      <w:r>
        <w:t>, ensuring that all employees have opportunities to learn, develop new skills and progress throughout their careers with Young Somerset.</w:t>
      </w:r>
    </w:p>
    <w:p w14:paraId="676F191C" w14:textId="7B2EC30B" w:rsidR="008E2858" w:rsidRDefault="008E2858" w:rsidP="00D66608">
      <w:pPr>
        <w:pStyle w:val="ListBullet"/>
        <w:spacing w:after="80"/>
        <w:ind w:hanging="259"/>
        <w:jc w:val="both"/>
      </w:pPr>
      <w:r>
        <w:rPr>
          <w:b/>
        </w:rPr>
        <w:t>We are actively building relationships with local</w:t>
      </w:r>
      <w:r w:rsidR="00F101D0">
        <w:rPr>
          <w:b/>
        </w:rPr>
        <w:t xml:space="preserve"> Colleges and Universities in the region</w:t>
      </w:r>
      <w:r w:rsidR="00CE7D00">
        <w:rPr>
          <w:bCs/>
        </w:rPr>
        <w:t>, to develop work experience opportunities, internships</w:t>
      </w:r>
      <w:r w:rsidR="005C53C7">
        <w:rPr>
          <w:bCs/>
        </w:rPr>
        <w:t xml:space="preserve"> and graduate entry routes.</w:t>
      </w:r>
    </w:p>
    <w:p w14:paraId="355D6A3E" w14:textId="77777777" w:rsidR="007C62AF" w:rsidRDefault="00DF0F5C" w:rsidP="00D66608">
      <w:pPr>
        <w:jc w:val="both"/>
      </w:pPr>
      <w:r>
        <w:t>Alongside our role as an employer, we deliver a wide range of employment support programmes designed to help young people overcome barriers to work. Through tailored advice, skills development, employability training, mentoring, confidence-building and employer engagement, we support young people to prepare for, access and sustain employment, education and training.</w:t>
      </w:r>
    </w:p>
    <w:p w14:paraId="5BC1A28B" w14:textId="77777777" w:rsidR="007C62AF" w:rsidRDefault="00DF0F5C" w:rsidP="00D66608">
      <w:pPr>
        <w:jc w:val="both"/>
      </w:pPr>
      <w:r>
        <w:t>We also work collaboratively with employers, education providers, local authorities and community partn</w:t>
      </w:r>
      <w:r>
        <w:t>ers to create more opportunities for young people and to champion employment practices that are inclusive, supportive and youth-friendly.</w:t>
      </w:r>
    </w:p>
    <w:p w14:paraId="2E858D0F" w14:textId="77777777" w:rsidR="007C62AF" w:rsidRDefault="00DF0F5C">
      <w:pPr>
        <w:pStyle w:val="Heading1"/>
      </w:pPr>
      <w:r>
        <w:t>Our Next Steps</w:t>
      </w:r>
    </w:p>
    <w:p w14:paraId="548134C4" w14:textId="77777777" w:rsidR="007C62AF" w:rsidRDefault="00DF0F5C" w:rsidP="00D66608">
      <w:pPr>
        <w:jc w:val="both"/>
      </w:pPr>
      <w:r>
        <w:t>As part of our ambition to become one of Somerset's leading youth-friendly employers, we will continue to develop our own employment practices and influence others to do the same. Our next steps include:</w:t>
      </w:r>
    </w:p>
    <w:p w14:paraId="7BD22581" w14:textId="77777777" w:rsidR="007C62AF" w:rsidRDefault="00DF0F5C" w:rsidP="00D66608">
      <w:pPr>
        <w:pStyle w:val="ListBullet"/>
        <w:spacing w:after="80"/>
        <w:ind w:hanging="259"/>
        <w:jc w:val="both"/>
      </w:pPr>
      <w:r>
        <w:rPr>
          <w:b/>
        </w:rPr>
        <w:t>Exploring a guaranteed interview scheme</w:t>
      </w:r>
      <w:r>
        <w:t xml:space="preserve"> for young applicants who meet the essential criteria for roles, particularly those facing additional barriers to em</w:t>
      </w:r>
      <w:r>
        <w:t>ployment.</w:t>
      </w:r>
    </w:p>
    <w:p w14:paraId="47F5D20E" w14:textId="5F5622D5" w:rsidR="007C62AF" w:rsidRDefault="00DF0F5C" w:rsidP="00D66608">
      <w:pPr>
        <w:pStyle w:val="ListBullet"/>
        <w:spacing w:after="80"/>
        <w:ind w:hanging="259"/>
        <w:jc w:val="both"/>
      </w:pPr>
      <w:r>
        <w:rPr>
          <w:b/>
        </w:rPr>
        <w:t xml:space="preserve">Expanding </w:t>
      </w:r>
      <w:r w:rsidR="00D62C9F">
        <w:rPr>
          <w:b/>
        </w:rPr>
        <w:t xml:space="preserve">other </w:t>
      </w:r>
      <w:r>
        <w:rPr>
          <w:b/>
        </w:rPr>
        <w:t>entry routes into employment</w:t>
      </w:r>
      <w:r>
        <w:t xml:space="preserve"> </w:t>
      </w:r>
      <w:proofErr w:type="gramStart"/>
      <w:r>
        <w:t>including</w:t>
      </w:r>
      <w:proofErr w:type="gramEnd"/>
      <w:r w:rsidR="00D62C9F">
        <w:t xml:space="preserve"> further</w:t>
      </w:r>
      <w:r>
        <w:t xml:space="preserve"> apprenticeships, internships and other paid early career opportunities where possible.</w:t>
      </w:r>
    </w:p>
    <w:p w14:paraId="3C88373B" w14:textId="77777777" w:rsidR="007C62AF" w:rsidRDefault="00DF0F5C" w:rsidP="00D66608">
      <w:pPr>
        <w:pStyle w:val="ListBullet"/>
        <w:spacing w:after="80"/>
        <w:ind w:hanging="259"/>
        <w:jc w:val="both"/>
      </w:pPr>
      <w:r>
        <w:rPr>
          <w:b/>
        </w:rPr>
        <w:t>Developing mentoring and buddy support</w:t>
      </w:r>
      <w:r>
        <w:t xml:space="preserve"> for young employees to help them settle into work, build confidence and progress in their careers.</w:t>
      </w:r>
    </w:p>
    <w:p w14:paraId="50BBAB99" w14:textId="3E5C0FA9" w:rsidR="007C62AF" w:rsidRDefault="00DF0F5C" w:rsidP="00D66608">
      <w:pPr>
        <w:pStyle w:val="ListBullet"/>
        <w:spacing w:after="80"/>
        <w:ind w:hanging="259"/>
        <w:jc w:val="both"/>
      </w:pPr>
      <w:r>
        <w:rPr>
          <w:b/>
        </w:rPr>
        <w:t xml:space="preserve">Strengthening </w:t>
      </w:r>
      <w:r w:rsidR="00D62C9F">
        <w:rPr>
          <w:b/>
        </w:rPr>
        <w:t xml:space="preserve">our </w:t>
      </w:r>
      <w:r>
        <w:rPr>
          <w:b/>
        </w:rPr>
        <w:t>inclusive recruitment practices</w:t>
      </w:r>
      <w:r>
        <w:t xml:space="preserve"> ensuring our recruitment processes are accessible, skills-focused and welcoming to young people from all backgrounds.</w:t>
      </w:r>
    </w:p>
    <w:p w14:paraId="4AB2EC44" w14:textId="77777777" w:rsidR="007C62AF" w:rsidRDefault="00DF0F5C" w:rsidP="00D66608">
      <w:pPr>
        <w:pStyle w:val="ListBullet"/>
        <w:spacing w:after="80"/>
        <w:ind w:hanging="259"/>
        <w:jc w:val="both"/>
      </w:pPr>
      <w:r>
        <w:rPr>
          <w:b/>
        </w:rPr>
        <w:t>Working with employers across Somerset</w:t>
      </w:r>
      <w:r>
        <w:t xml:space="preserve"> to prom</w:t>
      </w:r>
      <w:r>
        <w:t>ote youth-friendly employment practices, including paying the Real Living Wage, offering quality work experience and creating inclusive workplaces.</w:t>
      </w:r>
    </w:p>
    <w:p w14:paraId="4D1EC4D1" w14:textId="77777777" w:rsidR="007C62AF" w:rsidRDefault="00DF0F5C" w:rsidP="00D66608">
      <w:pPr>
        <w:pStyle w:val="ListBullet"/>
        <w:spacing w:after="80"/>
        <w:ind w:hanging="259"/>
        <w:jc w:val="both"/>
      </w:pPr>
      <w:r>
        <w:rPr>
          <w:b/>
        </w:rPr>
        <w:t>Listening to young people</w:t>
      </w:r>
      <w:r>
        <w:t xml:space="preserve"> by involving them in shaping our employment programmes, recruitment processes and organisational policies.</w:t>
      </w:r>
    </w:p>
    <w:p w14:paraId="30717725" w14:textId="77777777" w:rsidR="007C62AF" w:rsidRDefault="00DF0F5C" w:rsidP="00D66608">
      <w:pPr>
        <w:pStyle w:val="ListBullet"/>
        <w:spacing w:after="80"/>
        <w:ind w:hanging="259"/>
        <w:jc w:val="both"/>
      </w:pPr>
      <w:r>
        <w:rPr>
          <w:b/>
        </w:rPr>
        <w:t>Prioritising support for young people facing additional barriers</w:t>
      </w:r>
      <w:r>
        <w:t xml:space="preserve"> including care-experienced young people, young carers, disabled and neurodivergent young people, young parents and those from disadvantaged communities.</w:t>
      </w:r>
    </w:p>
    <w:p w14:paraId="0BF48B87" w14:textId="77777777" w:rsidR="007C62AF" w:rsidRDefault="00DF0F5C" w:rsidP="00D66608">
      <w:pPr>
        <w:pStyle w:val="ListBullet"/>
        <w:spacing w:after="80"/>
        <w:ind w:hanging="259"/>
        <w:jc w:val="both"/>
      </w:pPr>
      <w:r>
        <w:rPr>
          <w:b/>
        </w:rPr>
        <w:t>Measuring and</w:t>
      </w:r>
      <w:r>
        <w:rPr>
          <w:b/>
        </w:rPr>
        <w:t xml:space="preserve"> sharing our impact</w:t>
      </w:r>
      <w:r>
        <w:t xml:space="preserve"> including reporting on youth recruitment, retention and progression, and the outcomes achieved through our employment support programmes.</w:t>
      </w:r>
    </w:p>
    <w:p w14:paraId="3F997FA7" w14:textId="77777777" w:rsidR="007C62AF" w:rsidRDefault="00DF0F5C" w:rsidP="00D66608">
      <w:pPr>
        <w:pStyle w:val="ListBullet"/>
        <w:spacing w:after="80"/>
        <w:ind w:hanging="259"/>
        <w:jc w:val="both"/>
      </w:pPr>
      <w:r>
        <w:rPr>
          <w:b/>
        </w:rPr>
        <w:t>Using our voice to influence change</w:t>
      </w:r>
      <w:r>
        <w:t xml:space="preserve"> working with partners and decision-makers to improve employment opportunities, challenge inequalities and ensure young people's voices are heard in local and national policy.</w:t>
      </w:r>
    </w:p>
    <w:p w14:paraId="7EC2F9B0" w14:textId="77777777" w:rsidR="007C62AF" w:rsidRDefault="00DF0F5C" w:rsidP="00D66608">
      <w:pPr>
        <w:pStyle w:val="Heading1"/>
        <w:jc w:val="both"/>
      </w:pPr>
      <w:r>
        <w:t>Our Ambition</w:t>
      </w:r>
    </w:p>
    <w:p w14:paraId="18F1D4D8" w14:textId="77777777" w:rsidR="007C62AF" w:rsidRDefault="00DF0F5C" w:rsidP="00D66608">
      <w:pPr>
        <w:jc w:val="both"/>
      </w:pPr>
      <w:r>
        <w:t>Our ambition is for Young Somerset to be recognised as one of the most youth-friendly employers in Somerset - an organisation that</w:t>
      </w:r>
      <w:r>
        <w:t xml:space="preserve"> not only supports young people into employment through our services, but also leads by example through fair employment practices, meaningful opportunities and a genuine commitment to helping every young person realise their potential.</w:t>
      </w:r>
    </w:p>
    <w:p w14:paraId="107F1858" w14:textId="77777777" w:rsidR="007C62AF" w:rsidRDefault="00DF0F5C" w:rsidP="00D66608">
      <w:pPr>
        <w:jc w:val="both"/>
      </w:pPr>
      <w:r>
        <w:t>By embedding these commitments into both our employment practices and our services, Young Somerset is proud to play its part in reducing youth unemployment, improving life chances and creating a county where every young person has the opportunity to thrive.</w:t>
      </w:r>
    </w:p>
    <w:sectPr w:rsidR="007C62AF" w:rsidSect="00034616">
      <w:headerReference w:type="default" r:id="rId8"/>
      <w:footerReference w:type="default" r:id="rId9"/>
      <w:pgSz w:w="12240" w:h="15840"/>
      <w:pgMar w:top="1008" w:right="1224" w:bottom="100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45ED1" w14:textId="77777777" w:rsidR="00DF0F5C" w:rsidRDefault="00DF0F5C">
      <w:pPr>
        <w:spacing w:after="0" w:line="240" w:lineRule="auto"/>
      </w:pPr>
      <w:r>
        <w:separator/>
      </w:r>
    </w:p>
  </w:endnote>
  <w:endnote w:type="continuationSeparator" w:id="0">
    <w:p w14:paraId="27354CF4" w14:textId="77777777" w:rsidR="00DF0F5C" w:rsidRDefault="00DF0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97A7" w14:textId="3F728F85" w:rsidR="007C62AF" w:rsidRDefault="007C62A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B6932" w14:textId="77777777" w:rsidR="00DF0F5C" w:rsidRDefault="00DF0F5C">
      <w:pPr>
        <w:spacing w:after="0" w:line="240" w:lineRule="auto"/>
      </w:pPr>
      <w:r>
        <w:separator/>
      </w:r>
    </w:p>
  </w:footnote>
  <w:footnote w:type="continuationSeparator" w:id="0">
    <w:p w14:paraId="0BD45BEC" w14:textId="77777777" w:rsidR="00DF0F5C" w:rsidRDefault="00DF0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78E5E" w14:textId="2ED7C2F2" w:rsidR="007C62AF" w:rsidRPr="00D66608" w:rsidRDefault="00D66608" w:rsidP="00D66608">
    <w:pPr>
      <w:pStyle w:val="Header"/>
      <w:jc w:val="center"/>
    </w:pPr>
    <w:r>
      <w:rPr>
        <w:noProof/>
      </w:rPr>
      <w:drawing>
        <wp:inline distT="0" distB="0" distL="0" distR="0" wp14:anchorId="265E7D3B" wp14:editId="3EAAF4FC">
          <wp:extent cx="590550" cy="590550"/>
          <wp:effectExtent l="0" t="0" r="0" b="0"/>
          <wp:docPr id="1177478378" name="Picture 1" descr="Young Somers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478378" name="Picture 1" descr="Young Somerset&#10;&#10;AI-generated content may be incorrect."/>
                  <pic:cNvPicPr/>
                </pic:nvPicPr>
                <pic:blipFill>
                  <a:blip r:embed="rId1"/>
                  <a:stretch>
                    <a:fillRect/>
                  </a:stretch>
                </pic:blipFill>
                <pic:spPr>
                  <a:xfrm>
                    <a:off x="0" y="0"/>
                    <a:ext cx="600100" cy="600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31241217">
    <w:abstractNumId w:val="8"/>
  </w:num>
  <w:num w:numId="2" w16cid:durableId="1862892093">
    <w:abstractNumId w:val="6"/>
  </w:num>
  <w:num w:numId="3" w16cid:durableId="2074617429">
    <w:abstractNumId w:val="5"/>
  </w:num>
  <w:num w:numId="4" w16cid:durableId="597566331">
    <w:abstractNumId w:val="4"/>
  </w:num>
  <w:num w:numId="5" w16cid:durableId="41944851">
    <w:abstractNumId w:val="7"/>
  </w:num>
  <w:num w:numId="6" w16cid:durableId="2028170963">
    <w:abstractNumId w:val="3"/>
  </w:num>
  <w:num w:numId="7" w16cid:durableId="200291124">
    <w:abstractNumId w:val="2"/>
  </w:num>
  <w:num w:numId="8" w16cid:durableId="774791058">
    <w:abstractNumId w:val="1"/>
  </w:num>
  <w:num w:numId="9" w16cid:durableId="657422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074E"/>
    <w:rsid w:val="000D0D50"/>
    <w:rsid w:val="0015074B"/>
    <w:rsid w:val="0029639D"/>
    <w:rsid w:val="002C1332"/>
    <w:rsid w:val="00326F90"/>
    <w:rsid w:val="003D0032"/>
    <w:rsid w:val="00425CB5"/>
    <w:rsid w:val="005C53C7"/>
    <w:rsid w:val="007C62AF"/>
    <w:rsid w:val="008168C8"/>
    <w:rsid w:val="00822486"/>
    <w:rsid w:val="0089473C"/>
    <w:rsid w:val="008963CE"/>
    <w:rsid w:val="008E2858"/>
    <w:rsid w:val="00AA1D8D"/>
    <w:rsid w:val="00AA439E"/>
    <w:rsid w:val="00B01F02"/>
    <w:rsid w:val="00B47730"/>
    <w:rsid w:val="00C22DC5"/>
    <w:rsid w:val="00CB0664"/>
    <w:rsid w:val="00CE7D00"/>
    <w:rsid w:val="00D62C9F"/>
    <w:rsid w:val="00D66608"/>
    <w:rsid w:val="00DF0F5C"/>
    <w:rsid w:val="00EF62C4"/>
    <w:rsid w:val="00F101D0"/>
    <w:rsid w:val="00F3040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DF497"/>
  <w14:defaultImageDpi w14:val="300"/>
  <w15:docId w15:val="{E8EBFD45-E6A7-48E9-BF38-70F5D0FA7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E4D5A"/>
      <w:sz w:val="30"/>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E6B73"/>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E4D5A"/>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761</Words>
  <Characters>4341</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Young Somerset's Commitment to Tackling Youth Unemployment</dc:title>
  <dc:subject>Position statement</dc:subject>
  <dc:creator>Young Somerset</dc:creator>
  <cp:keywords/>
  <dc:description>generated by python-docx</dc:description>
  <cp:lastModifiedBy>Peter Elliott</cp:lastModifiedBy>
  <cp:revision>11</cp:revision>
  <dcterms:created xsi:type="dcterms:W3CDTF">2026-08-05T20:04:00Z</dcterms:created>
  <dcterms:modified xsi:type="dcterms:W3CDTF">2026-08-06T12:24:00Z</dcterms:modified>
  <cp:category/>
</cp:coreProperties>
</file>